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E1F9" w14:textId="3022F3C5" w:rsidR="002B323D" w:rsidRPr="00874A21" w:rsidRDefault="00824CE2" w:rsidP="002B323D">
      <w:pPr>
        <w:pStyle w:val="Kopfzeile"/>
        <w:ind w:left="1701" w:right="-284"/>
        <w:jc w:val="center"/>
        <w:rPr>
          <w:rFonts w:ascii="Book Antiqua" w:hAnsi="Book Antiqua"/>
          <w:b/>
          <w:color w:val="008000"/>
          <w:sz w:val="40"/>
          <w:szCs w:val="40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2545D3" wp14:editId="33120946">
            <wp:simplePos x="0" y="0"/>
            <wp:positionH relativeFrom="column">
              <wp:posOffset>-229870</wp:posOffset>
            </wp:positionH>
            <wp:positionV relativeFrom="paragraph">
              <wp:posOffset>-75565</wp:posOffset>
            </wp:positionV>
            <wp:extent cx="1226820" cy="2075404"/>
            <wp:effectExtent l="0" t="0" r="0" b="127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726" cy="210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B323D" w:rsidRPr="00874A21">
        <w:rPr>
          <w:rFonts w:ascii="Book Antiqua" w:hAnsi="Book Antiqua"/>
          <w:b/>
          <w:color w:val="008000"/>
          <w:sz w:val="40"/>
          <w:szCs w:val="40"/>
          <w:lang w:val="fr-FR"/>
        </w:rPr>
        <w:t>Supporterclub</w:t>
      </w:r>
      <w:proofErr w:type="spellEnd"/>
    </w:p>
    <w:p w14:paraId="505BCE6B" w14:textId="0F915ED5" w:rsidR="002B323D" w:rsidRPr="00874A21" w:rsidRDefault="002B323D" w:rsidP="002B323D">
      <w:pPr>
        <w:pStyle w:val="Kopfzeile"/>
        <w:ind w:left="1701" w:right="-284"/>
        <w:jc w:val="center"/>
        <w:rPr>
          <w:rFonts w:ascii="Book Antiqua" w:hAnsi="Book Antiqua"/>
          <w:b/>
          <w:color w:val="008000"/>
          <w:sz w:val="40"/>
          <w:szCs w:val="40"/>
          <w:lang w:val="fr-FR"/>
        </w:rPr>
      </w:pPr>
      <w:r w:rsidRPr="00874A21">
        <w:rPr>
          <w:rFonts w:ascii="Book Antiqua" w:hAnsi="Book Antiqua"/>
          <w:b/>
          <w:color w:val="008000"/>
          <w:sz w:val="40"/>
          <w:szCs w:val="40"/>
          <w:lang w:val="fr-FR"/>
        </w:rPr>
        <w:t>Les Amis de l'AMICALE STEINSEL</w:t>
      </w:r>
    </w:p>
    <w:p w14:paraId="5222EFD8" w14:textId="36CF3F4A" w:rsidR="00506033" w:rsidRPr="00455868" w:rsidRDefault="00552C26">
      <w:pPr>
        <w:rPr>
          <w:rFonts w:ascii="Book Antiqua" w:hAnsi="Book Antiqua"/>
          <w:b/>
          <w:bCs/>
          <w:sz w:val="24"/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CF4DCE">
        <w:rPr>
          <w:lang w:val="fr-FR"/>
        </w:rPr>
        <w:t xml:space="preserve">        </w:t>
      </w:r>
      <w:proofErr w:type="spellStart"/>
      <w:r w:rsidRPr="00455868">
        <w:rPr>
          <w:rFonts w:ascii="Book Antiqua" w:hAnsi="Book Antiqua"/>
          <w:b/>
          <w:bCs/>
          <w:color w:val="538135" w:themeColor="accent6" w:themeShade="BF"/>
          <w:sz w:val="24"/>
          <w:szCs w:val="24"/>
        </w:rPr>
        <w:t>asbl</w:t>
      </w:r>
      <w:proofErr w:type="spellEnd"/>
    </w:p>
    <w:p w14:paraId="21581CD8" w14:textId="203660EE" w:rsidR="002B323D" w:rsidRPr="00455868" w:rsidRDefault="002B323D"/>
    <w:p w14:paraId="0BBCDB76" w14:textId="4FC97889" w:rsidR="008047BF" w:rsidRPr="00455868" w:rsidRDefault="002B298B">
      <w:r w:rsidRPr="00455868">
        <w:tab/>
      </w:r>
      <w:r w:rsidRPr="00455868">
        <w:tab/>
      </w:r>
      <w:r w:rsidRPr="00455868">
        <w:tab/>
      </w:r>
      <w:r w:rsidRPr="00455868">
        <w:tab/>
      </w:r>
      <w:r w:rsidRPr="00455868">
        <w:tab/>
      </w:r>
      <w:r w:rsidRPr="00455868">
        <w:tab/>
      </w:r>
      <w:r w:rsidRPr="00455868">
        <w:tab/>
      </w:r>
    </w:p>
    <w:p w14:paraId="7F21F782" w14:textId="11826C3F" w:rsidR="002B298B" w:rsidRPr="00455868" w:rsidRDefault="002B298B">
      <w:r w:rsidRPr="00455868">
        <w:tab/>
      </w:r>
      <w:r w:rsidRPr="00455868">
        <w:tab/>
      </w:r>
      <w:r w:rsidRPr="00455868">
        <w:tab/>
      </w:r>
      <w:r w:rsidRPr="00455868">
        <w:tab/>
      </w:r>
      <w:r w:rsidRPr="00455868">
        <w:tab/>
      </w:r>
      <w:r w:rsidRPr="00455868">
        <w:tab/>
      </w:r>
      <w:r w:rsidRPr="00455868">
        <w:tab/>
      </w:r>
      <w:r w:rsidRPr="00455868">
        <w:tab/>
      </w:r>
    </w:p>
    <w:p w14:paraId="4F17A06C" w14:textId="4F281D03" w:rsidR="002B298B" w:rsidRPr="00455868" w:rsidRDefault="006E6B64" w:rsidP="002B298B">
      <w:pPr>
        <w:rPr>
          <w:rFonts w:ascii="Arial" w:hAnsi="Arial" w:cs="Arial"/>
          <w:sz w:val="16"/>
          <w:szCs w:val="16"/>
        </w:rPr>
      </w:pPr>
      <w:r w:rsidRPr="00455868">
        <w:tab/>
      </w:r>
      <w:r w:rsidRPr="00455868">
        <w:tab/>
      </w:r>
      <w:r w:rsidR="002B298B" w:rsidRPr="00455868">
        <w:tab/>
      </w:r>
      <w:r w:rsidR="002B298B" w:rsidRPr="00455868">
        <w:tab/>
      </w:r>
      <w:r w:rsidR="002B298B" w:rsidRPr="00455868">
        <w:tab/>
      </w:r>
      <w:r w:rsidR="00D51986" w:rsidRPr="002B298B">
        <w:rPr>
          <w:rFonts w:ascii="Arial" w:hAnsi="Arial" w:cs="Arial"/>
          <w:bCs/>
          <w:sz w:val="20"/>
          <w:szCs w:val="20"/>
        </w:rPr>
        <w:br/>
      </w:r>
      <w:r w:rsidR="000A2090">
        <w:rPr>
          <w:rFonts w:ascii="Arial" w:hAnsi="Arial" w:cs="Arial"/>
          <w:sz w:val="20"/>
          <w:szCs w:val="20"/>
        </w:rPr>
        <w:tab/>
      </w:r>
      <w:r w:rsidR="000A2090">
        <w:rPr>
          <w:rFonts w:ascii="Arial" w:hAnsi="Arial" w:cs="Arial"/>
          <w:sz w:val="20"/>
          <w:szCs w:val="20"/>
        </w:rPr>
        <w:tab/>
      </w:r>
      <w:r w:rsidR="000A2090">
        <w:rPr>
          <w:rFonts w:ascii="Arial" w:hAnsi="Arial" w:cs="Arial"/>
          <w:sz w:val="20"/>
          <w:szCs w:val="20"/>
        </w:rPr>
        <w:tab/>
      </w:r>
      <w:r w:rsidR="000A2090">
        <w:rPr>
          <w:rFonts w:ascii="Arial" w:hAnsi="Arial" w:cs="Arial"/>
          <w:sz w:val="20"/>
          <w:szCs w:val="20"/>
        </w:rPr>
        <w:tab/>
      </w:r>
      <w:r w:rsidR="000A2090">
        <w:rPr>
          <w:rFonts w:ascii="Arial" w:hAnsi="Arial" w:cs="Arial"/>
          <w:sz w:val="20"/>
          <w:szCs w:val="20"/>
        </w:rPr>
        <w:tab/>
      </w:r>
      <w:r w:rsidR="000A2090">
        <w:rPr>
          <w:rFonts w:ascii="Arial" w:hAnsi="Arial" w:cs="Arial"/>
          <w:sz w:val="20"/>
          <w:szCs w:val="20"/>
        </w:rPr>
        <w:tab/>
      </w:r>
      <w:r w:rsidR="000A2090">
        <w:rPr>
          <w:rFonts w:ascii="Arial" w:hAnsi="Arial" w:cs="Arial"/>
          <w:sz w:val="20"/>
          <w:szCs w:val="20"/>
        </w:rPr>
        <w:tab/>
      </w:r>
      <w:r w:rsidR="000A2090">
        <w:rPr>
          <w:rFonts w:ascii="Arial" w:hAnsi="Arial" w:cs="Arial"/>
          <w:sz w:val="20"/>
          <w:szCs w:val="20"/>
        </w:rPr>
        <w:tab/>
      </w:r>
      <w:r w:rsidR="000A2090">
        <w:rPr>
          <w:rFonts w:ascii="Arial" w:hAnsi="Arial" w:cs="Arial"/>
          <w:sz w:val="20"/>
          <w:szCs w:val="20"/>
        </w:rPr>
        <w:tab/>
      </w:r>
      <w:r w:rsidR="00D64224">
        <w:rPr>
          <w:rFonts w:ascii="Arial" w:hAnsi="Arial" w:cs="Arial"/>
          <w:sz w:val="20"/>
          <w:szCs w:val="20"/>
        </w:rPr>
        <w:br/>
      </w:r>
      <w:r w:rsidR="002B298B" w:rsidRPr="00455868">
        <w:rPr>
          <w:rFonts w:ascii="Arial" w:hAnsi="Arial" w:cs="Arial"/>
          <w:sz w:val="16"/>
          <w:szCs w:val="16"/>
        </w:rPr>
        <w:t xml:space="preserve">Claude </w:t>
      </w:r>
      <w:proofErr w:type="spellStart"/>
      <w:r w:rsidR="002B298B" w:rsidRPr="00455868">
        <w:rPr>
          <w:rFonts w:ascii="Arial" w:hAnsi="Arial" w:cs="Arial"/>
          <w:sz w:val="16"/>
          <w:szCs w:val="16"/>
        </w:rPr>
        <w:t>Schintgen</w:t>
      </w:r>
      <w:proofErr w:type="spellEnd"/>
      <w:r w:rsidR="002B298B" w:rsidRPr="00455868">
        <w:rPr>
          <w:rFonts w:ascii="Arial" w:hAnsi="Arial" w:cs="Arial"/>
          <w:sz w:val="16"/>
          <w:szCs w:val="16"/>
        </w:rPr>
        <w:br/>
        <w:t xml:space="preserve">51, </w:t>
      </w:r>
      <w:proofErr w:type="spellStart"/>
      <w:r w:rsidR="002B298B" w:rsidRPr="00455868">
        <w:rPr>
          <w:rFonts w:ascii="Arial" w:hAnsi="Arial" w:cs="Arial"/>
          <w:sz w:val="16"/>
          <w:szCs w:val="16"/>
        </w:rPr>
        <w:t>rue</w:t>
      </w:r>
      <w:proofErr w:type="spellEnd"/>
      <w:r w:rsidR="002B298B" w:rsidRPr="00455868">
        <w:rPr>
          <w:rFonts w:ascii="Arial" w:hAnsi="Arial" w:cs="Arial"/>
          <w:sz w:val="16"/>
          <w:szCs w:val="16"/>
        </w:rPr>
        <w:t xml:space="preserve"> Paul </w:t>
      </w:r>
      <w:proofErr w:type="spellStart"/>
      <w:r w:rsidR="002B298B" w:rsidRPr="00455868">
        <w:rPr>
          <w:rFonts w:ascii="Arial" w:hAnsi="Arial" w:cs="Arial"/>
          <w:sz w:val="16"/>
          <w:szCs w:val="16"/>
        </w:rPr>
        <w:t>Eyschen</w:t>
      </w:r>
      <w:proofErr w:type="spellEnd"/>
      <w:r w:rsidR="002B298B" w:rsidRPr="00455868">
        <w:rPr>
          <w:rFonts w:ascii="Arial" w:hAnsi="Arial" w:cs="Arial"/>
          <w:sz w:val="16"/>
          <w:szCs w:val="16"/>
        </w:rPr>
        <w:br/>
        <w:t xml:space="preserve">L-7317 </w:t>
      </w:r>
      <w:proofErr w:type="spellStart"/>
      <w:r w:rsidR="002B298B" w:rsidRPr="00455868">
        <w:rPr>
          <w:rFonts w:ascii="Arial" w:hAnsi="Arial" w:cs="Arial"/>
          <w:sz w:val="16"/>
          <w:szCs w:val="16"/>
        </w:rPr>
        <w:t>Mullendorf</w:t>
      </w:r>
      <w:proofErr w:type="spellEnd"/>
      <w:r w:rsidR="00D64224">
        <w:rPr>
          <w:rFonts w:ascii="Arial" w:hAnsi="Arial" w:cs="Arial"/>
          <w:sz w:val="16"/>
          <w:szCs w:val="16"/>
        </w:rPr>
        <w:tab/>
      </w:r>
      <w:r w:rsidR="00D64224">
        <w:rPr>
          <w:rFonts w:ascii="Arial" w:hAnsi="Arial" w:cs="Arial"/>
          <w:sz w:val="16"/>
          <w:szCs w:val="16"/>
        </w:rPr>
        <w:br/>
      </w:r>
      <w:r w:rsidR="00D64224">
        <w:rPr>
          <w:rFonts w:ascii="Arial" w:hAnsi="Arial" w:cs="Arial"/>
          <w:sz w:val="16"/>
          <w:szCs w:val="16"/>
        </w:rPr>
        <w:tab/>
      </w:r>
      <w:r w:rsidR="00D64224">
        <w:rPr>
          <w:rFonts w:ascii="Arial" w:hAnsi="Arial" w:cs="Arial"/>
          <w:sz w:val="16"/>
          <w:szCs w:val="16"/>
        </w:rPr>
        <w:tab/>
      </w:r>
      <w:r w:rsidR="00D64224">
        <w:rPr>
          <w:rFonts w:ascii="Arial" w:hAnsi="Arial" w:cs="Arial"/>
          <w:sz w:val="16"/>
          <w:szCs w:val="16"/>
        </w:rPr>
        <w:tab/>
      </w:r>
      <w:r w:rsidR="00D64224">
        <w:rPr>
          <w:rFonts w:ascii="Arial" w:hAnsi="Arial" w:cs="Arial"/>
          <w:sz w:val="16"/>
          <w:szCs w:val="16"/>
        </w:rPr>
        <w:tab/>
      </w:r>
      <w:r w:rsidR="00D64224">
        <w:rPr>
          <w:rFonts w:ascii="Arial" w:hAnsi="Arial" w:cs="Arial"/>
          <w:sz w:val="16"/>
          <w:szCs w:val="16"/>
        </w:rPr>
        <w:tab/>
      </w:r>
      <w:r w:rsidR="0079388A">
        <w:rPr>
          <w:rFonts w:ascii="Arial" w:hAnsi="Arial" w:cs="Arial"/>
          <w:sz w:val="16"/>
          <w:szCs w:val="16"/>
        </w:rPr>
        <w:tab/>
      </w:r>
      <w:r w:rsidR="00D64224">
        <w:rPr>
          <w:rFonts w:ascii="Arial" w:hAnsi="Arial" w:cs="Arial"/>
          <w:sz w:val="16"/>
          <w:szCs w:val="16"/>
        </w:rPr>
        <w:tab/>
      </w:r>
      <w:r w:rsidR="00D64224">
        <w:rPr>
          <w:rFonts w:ascii="Arial" w:hAnsi="Arial" w:cs="Arial"/>
          <w:sz w:val="16"/>
          <w:szCs w:val="16"/>
        </w:rPr>
        <w:tab/>
      </w:r>
      <w:r w:rsidR="00D64224">
        <w:rPr>
          <w:rFonts w:ascii="Arial" w:hAnsi="Arial" w:cs="Arial"/>
          <w:sz w:val="16"/>
          <w:szCs w:val="16"/>
        </w:rPr>
        <w:tab/>
      </w:r>
      <w:r w:rsidR="00D64224">
        <w:rPr>
          <w:rFonts w:ascii="Arial" w:hAnsi="Arial" w:cs="Arial"/>
          <w:sz w:val="16"/>
          <w:szCs w:val="16"/>
        </w:rPr>
        <w:tab/>
      </w:r>
      <w:proofErr w:type="spellStart"/>
      <w:r w:rsidR="00D64224" w:rsidRPr="00D64224">
        <w:rPr>
          <w:rFonts w:ascii="Arial" w:hAnsi="Arial" w:cs="Arial"/>
          <w:sz w:val="20"/>
          <w:szCs w:val="20"/>
        </w:rPr>
        <w:t>Steinsel</w:t>
      </w:r>
      <w:proofErr w:type="spellEnd"/>
      <w:r w:rsidR="00D64224" w:rsidRPr="00D6422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64224" w:rsidRPr="00D64224">
        <w:rPr>
          <w:rFonts w:ascii="Arial" w:hAnsi="Arial" w:cs="Arial"/>
          <w:sz w:val="20"/>
          <w:szCs w:val="20"/>
        </w:rPr>
        <w:t>février</w:t>
      </w:r>
      <w:proofErr w:type="spellEnd"/>
      <w:r w:rsidR="00D64224" w:rsidRPr="00D64224">
        <w:rPr>
          <w:rFonts w:ascii="Arial" w:hAnsi="Arial" w:cs="Arial"/>
          <w:sz w:val="20"/>
          <w:szCs w:val="20"/>
        </w:rPr>
        <w:t xml:space="preserve"> 2022</w:t>
      </w:r>
    </w:p>
    <w:p w14:paraId="587241CC" w14:textId="77777777" w:rsidR="002B298B" w:rsidRPr="002B298B" w:rsidRDefault="002B298B" w:rsidP="002B298B">
      <w:pPr>
        <w:pStyle w:val="Kopfzeile"/>
        <w:rPr>
          <w:rFonts w:ascii="Arial" w:hAnsi="Arial"/>
          <w:szCs w:val="24"/>
        </w:rPr>
      </w:pPr>
    </w:p>
    <w:p w14:paraId="310F962D" w14:textId="77777777" w:rsidR="00D64224" w:rsidRPr="00D64224" w:rsidRDefault="00D64224" w:rsidP="00D64224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D64224">
        <w:rPr>
          <w:rFonts w:ascii="Arial" w:hAnsi="Arial" w:cs="Arial"/>
          <w:b/>
          <w:sz w:val="28"/>
          <w:szCs w:val="28"/>
          <w:lang w:val="fr-FR"/>
        </w:rPr>
        <w:t>Carte de membre d’honneur 2022</w:t>
      </w:r>
    </w:p>
    <w:p w14:paraId="48671C02" w14:textId="77777777" w:rsidR="00D64224" w:rsidRPr="00743F12" w:rsidRDefault="00D64224" w:rsidP="00D64224">
      <w:pPr>
        <w:rPr>
          <w:rFonts w:ascii="Arial" w:hAnsi="Arial" w:cs="Arial"/>
          <w:b/>
          <w:szCs w:val="24"/>
          <w:lang w:val="fr-FR"/>
        </w:rPr>
      </w:pPr>
    </w:p>
    <w:p w14:paraId="36AA5F4E" w14:textId="77777777" w:rsidR="00D64224" w:rsidRPr="00D64224" w:rsidRDefault="00D64224" w:rsidP="00D64224">
      <w:pPr>
        <w:rPr>
          <w:rFonts w:ascii="Arial" w:hAnsi="Arial" w:cs="Arial"/>
          <w:sz w:val="20"/>
          <w:lang w:val="fr-FR"/>
        </w:rPr>
      </w:pPr>
      <w:r w:rsidRPr="00D64224">
        <w:rPr>
          <w:rFonts w:ascii="Arial" w:hAnsi="Arial" w:cs="Arial"/>
          <w:sz w:val="20"/>
          <w:lang w:val="fr-FR"/>
        </w:rPr>
        <w:t>Madame, Monsieur, Cher Membre,</w:t>
      </w:r>
    </w:p>
    <w:p w14:paraId="1429EA73" w14:textId="44019BA7" w:rsidR="00D64224" w:rsidRDefault="00D64224" w:rsidP="00D64224">
      <w:pPr>
        <w:spacing w:line="240" w:lineRule="auto"/>
        <w:ind w:firstLine="708"/>
        <w:rPr>
          <w:rFonts w:ascii="Arial" w:hAnsi="Arial" w:cs="Arial"/>
          <w:sz w:val="20"/>
          <w:lang w:val="fr-FR"/>
        </w:rPr>
      </w:pPr>
      <w:r w:rsidRPr="00D64224">
        <w:rPr>
          <w:rFonts w:ascii="Arial" w:hAnsi="Arial" w:cs="Arial"/>
          <w:sz w:val="20"/>
          <w:lang w:val="fr-FR"/>
        </w:rPr>
        <w:t>Cette saison les deux équipes</w:t>
      </w:r>
      <w:r w:rsidR="00652217">
        <w:rPr>
          <w:rFonts w:ascii="Arial" w:hAnsi="Arial" w:cs="Arial"/>
          <w:sz w:val="20"/>
          <w:lang w:val="fr-FR"/>
        </w:rPr>
        <w:t xml:space="preserve"> de Basket</w:t>
      </w:r>
      <w:r w:rsidRPr="00D64224">
        <w:rPr>
          <w:rFonts w:ascii="Arial" w:hAnsi="Arial" w:cs="Arial"/>
          <w:sz w:val="20"/>
          <w:lang w:val="fr-FR"/>
        </w:rPr>
        <w:t xml:space="preserve"> « Seniors Hommes » et « Seniors Dames » du BBC AMICALE STEESEL ont encore réussi, après un début </w:t>
      </w:r>
      <w:r w:rsidR="00D751DB">
        <w:rPr>
          <w:rFonts w:ascii="Arial" w:hAnsi="Arial" w:cs="Arial"/>
          <w:sz w:val="20"/>
          <w:lang w:val="fr-FR"/>
        </w:rPr>
        <w:t xml:space="preserve">de saison </w:t>
      </w:r>
      <w:r w:rsidRPr="00D64224">
        <w:rPr>
          <w:rFonts w:ascii="Arial" w:hAnsi="Arial" w:cs="Arial"/>
          <w:sz w:val="20"/>
          <w:lang w:val="fr-FR"/>
        </w:rPr>
        <w:t xml:space="preserve">difficile, à se qualifier pour les « Play-offs » parmi les huit meilleures équipes en Nationale 1. </w:t>
      </w:r>
    </w:p>
    <w:p w14:paraId="023262E8" w14:textId="4270F454" w:rsidR="00D64224" w:rsidRPr="00D64224" w:rsidRDefault="00D64224" w:rsidP="00D64224">
      <w:pPr>
        <w:spacing w:line="240" w:lineRule="auto"/>
        <w:ind w:firstLine="708"/>
        <w:rPr>
          <w:rFonts w:ascii="Arial" w:hAnsi="Arial" w:cs="Arial"/>
          <w:sz w:val="20"/>
          <w:lang w:val="fr-FR"/>
        </w:rPr>
      </w:pPr>
      <w:r w:rsidRPr="00D64224">
        <w:rPr>
          <w:rFonts w:ascii="Arial" w:hAnsi="Arial" w:cs="Arial"/>
          <w:sz w:val="20"/>
          <w:lang w:val="fr-FR"/>
        </w:rPr>
        <w:t xml:space="preserve">L’équipe « Seniors Dames » s’est même qualifiée pour la demi-finale de la « Coupe des Dames », qui se jouera mardi, le 8 mars 2022 dans la </w:t>
      </w:r>
      <w:r w:rsidR="00D314BB">
        <w:rPr>
          <w:rFonts w:ascii="Arial" w:hAnsi="Arial" w:cs="Arial"/>
          <w:sz w:val="20"/>
          <w:lang w:val="fr-FR"/>
        </w:rPr>
        <w:t>C</w:t>
      </w:r>
      <w:r w:rsidRPr="00D64224">
        <w:rPr>
          <w:rFonts w:ascii="Arial" w:hAnsi="Arial" w:cs="Arial"/>
          <w:sz w:val="20"/>
          <w:lang w:val="fr-FR"/>
        </w:rPr>
        <w:t>oque et où nous vous invitons tous à venir très nombreux pour encourager notre équipe.</w:t>
      </w:r>
    </w:p>
    <w:p w14:paraId="11234F58" w14:textId="0FBB0002" w:rsidR="00D64224" w:rsidRPr="00D64224" w:rsidRDefault="00D64224" w:rsidP="00D64224">
      <w:pPr>
        <w:ind w:firstLine="708"/>
        <w:rPr>
          <w:rFonts w:ascii="Arial" w:hAnsi="Arial" w:cs="Arial"/>
          <w:sz w:val="20"/>
          <w:lang w:val="fr-FR"/>
        </w:rPr>
      </w:pPr>
      <w:r w:rsidRPr="00D64224">
        <w:rPr>
          <w:rFonts w:ascii="Arial" w:hAnsi="Arial" w:cs="Arial"/>
          <w:sz w:val="20"/>
          <w:lang w:val="fr-FR"/>
        </w:rPr>
        <w:t xml:space="preserve">Côté jeunes, les résultats sont également très </w:t>
      </w:r>
      <w:r w:rsidR="001C6903">
        <w:rPr>
          <w:rFonts w:ascii="Arial" w:hAnsi="Arial" w:cs="Arial"/>
          <w:sz w:val="20"/>
          <w:lang w:val="fr-FR"/>
        </w:rPr>
        <w:t>encourageants</w:t>
      </w:r>
      <w:r w:rsidRPr="00D64224">
        <w:rPr>
          <w:rFonts w:ascii="Arial" w:hAnsi="Arial" w:cs="Arial"/>
          <w:sz w:val="20"/>
          <w:lang w:val="fr-FR"/>
        </w:rPr>
        <w:t>. En effet, quatre équipes – Scolaires, Cadets, Filles scolaires, Cadettes - se trouvent actuellement dans le tour final en première Division.</w:t>
      </w:r>
    </w:p>
    <w:p w14:paraId="42BEFF86" w14:textId="35C08E70" w:rsidR="00D64224" w:rsidRPr="00D64224" w:rsidRDefault="00D64224" w:rsidP="00D64224">
      <w:pPr>
        <w:ind w:firstLine="708"/>
        <w:rPr>
          <w:rFonts w:ascii="Arial" w:hAnsi="Arial" w:cs="Arial"/>
          <w:sz w:val="20"/>
          <w:lang w:val="fr-FR"/>
        </w:rPr>
      </w:pPr>
      <w:r w:rsidRPr="00D64224">
        <w:rPr>
          <w:rFonts w:ascii="Arial" w:hAnsi="Arial" w:cs="Arial"/>
          <w:sz w:val="20"/>
          <w:lang w:val="fr-FR"/>
        </w:rPr>
        <w:t>Pour fêter son 50</w:t>
      </w:r>
      <w:r w:rsidRPr="00D64224">
        <w:rPr>
          <w:rFonts w:ascii="Arial" w:hAnsi="Arial" w:cs="Arial"/>
          <w:sz w:val="20"/>
          <w:vertAlign w:val="superscript"/>
          <w:lang w:val="fr-FR"/>
        </w:rPr>
        <w:t>ième</w:t>
      </w:r>
      <w:r w:rsidRPr="00D64224">
        <w:rPr>
          <w:rFonts w:ascii="Arial" w:hAnsi="Arial" w:cs="Arial"/>
          <w:sz w:val="20"/>
          <w:lang w:val="fr-FR"/>
        </w:rPr>
        <w:t xml:space="preserve"> anniversaire, le </w:t>
      </w:r>
      <w:proofErr w:type="spellStart"/>
      <w:r w:rsidRPr="00D64224">
        <w:rPr>
          <w:rFonts w:ascii="Arial" w:hAnsi="Arial" w:cs="Arial"/>
          <w:sz w:val="20"/>
          <w:lang w:val="fr-FR"/>
        </w:rPr>
        <w:t>Supporterclub</w:t>
      </w:r>
      <w:proofErr w:type="spellEnd"/>
      <w:r w:rsidRPr="00D64224">
        <w:rPr>
          <w:rFonts w:ascii="Arial" w:hAnsi="Arial" w:cs="Arial"/>
          <w:sz w:val="20"/>
          <w:lang w:val="fr-FR"/>
        </w:rPr>
        <w:t xml:space="preserve"> s’était limité</w:t>
      </w:r>
      <w:r w:rsidR="002975D9">
        <w:rPr>
          <w:rFonts w:ascii="Arial" w:hAnsi="Arial" w:cs="Arial"/>
          <w:sz w:val="20"/>
          <w:lang w:val="fr-FR"/>
        </w:rPr>
        <w:t xml:space="preserve"> en raison de la pandémie,</w:t>
      </w:r>
      <w:r w:rsidRPr="00D64224">
        <w:rPr>
          <w:rFonts w:ascii="Arial" w:hAnsi="Arial" w:cs="Arial"/>
          <w:sz w:val="20"/>
          <w:lang w:val="fr-FR"/>
        </w:rPr>
        <w:t xml:space="preserve"> à éditer une brochure festive en 2021, décrivant son historique et toutes les activités de son passé. Notre club tient à remercier au mieux tous les annonceurs et donateurs pour le</w:t>
      </w:r>
      <w:r w:rsidR="004270FE">
        <w:rPr>
          <w:rFonts w:ascii="Arial" w:hAnsi="Arial" w:cs="Arial"/>
          <w:sz w:val="20"/>
          <w:lang w:val="fr-FR"/>
        </w:rPr>
        <w:t>ur</w:t>
      </w:r>
      <w:r w:rsidRPr="00D64224">
        <w:rPr>
          <w:rFonts w:ascii="Arial" w:hAnsi="Arial" w:cs="Arial"/>
          <w:sz w:val="20"/>
          <w:lang w:val="fr-FR"/>
        </w:rPr>
        <w:t xml:space="preserve"> soutien </w:t>
      </w:r>
      <w:r w:rsidR="00C548E9">
        <w:rPr>
          <w:rFonts w:ascii="Arial" w:hAnsi="Arial" w:cs="Arial"/>
          <w:sz w:val="20"/>
          <w:lang w:val="fr-FR"/>
        </w:rPr>
        <w:t xml:space="preserve">important </w:t>
      </w:r>
      <w:r w:rsidRPr="00D64224">
        <w:rPr>
          <w:rFonts w:ascii="Arial" w:hAnsi="Arial" w:cs="Arial"/>
          <w:sz w:val="20"/>
          <w:lang w:val="fr-FR"/>
        </w:rPr>
        <w:t xml:space="preserve">de cette brochure. </w:t>
      </w:r>
    </w:p>
    <w:p w14:paraId="06C3B48D" w14:textId="55A4CF2A" w:rsidR="00D64224" w:rsidRPr="00D64224" w:rsidRDefault="00D64224" w:rsidP="00D64224">
      <w:pPr>
        <w:ind w:firstLine="720"/>
        <w:rPr>
          <w:rFonts w:ascii="Arial" w:hAnsi="Arial" w:cs="Arial"/>
          <w:sz w:val="20"/>
          <w:lang w:val="fr-FR"/>
        </w:rPr>
      </w:pPr>
      <w:r w:rsidRPr="00D64224">
        <w:rPr>
          <w:rFonts w:ascii="Arial" w:hAnsi="Arial" w:cs="Arial"/>
          <w:sz w:val="20"/>
          <w:lang w:val="fr-FR"/>
        </w:rPr>
        <w:t xml:space="preserve">Le </w:t>
      </w:r>
      <w:proofErr w:type="spellStart"/>
      <w:r w:rsidRPr="00D64224">
        <w:rPr>
          <w:rFonts w:ascii="Arial" w:hAnsi="Arial" w:cs="Arial"/>
          <w:sz w:val="20"/>
          <w:lang w:val="fr-FR"/>
        </w:rPr>
        <w:t>Supporterclub</w:t>
      </w:r>
      <w:proofErr w:type="spellEnd"/>
      <w:r w:rsidRPr="00D64224">
        <w:rPr>
          <w:rFonts w:ascii="Arial" w:hAnsi="Arial" w:cs="Arial"/>
          <w:sz w:val="20"/>
          <w:lang w:val="fr-FR"/>
        </w:rPr>
        <w:t xml:space="preserve"> « Les Amis de l’AMICALE STEINSEL » poursuit son but de soutenir financièrement toutes les équipes d</w:t>
      </w:r>
      <w:r w:rsidR="002975D9">
        <w:rPr>
          <w:rFonts w:ascii="Arial" w:hAnsi="Arial" w:cs="Arial"/>
          <w:sz w:val="20"/>
          <w:lang w:val="fr-FR"/>
        </w:rPr>
        <w:t xml:space="preserve">e Basket </w:t>
      </w:r>
      <w:r w:rsidRPr="00D64224">
        <w:rPr>
          <w:rFonts w:ascii="Arial" w:hAnsi="Arial" w:cs="Arial"/>
          <w:sz w:val="20"/>
          <w:lang w:val="fr-FR"/>
        </w:rPr>
        <w:t xml:space="preserve">et de participer activement à leurs diverses activités sportives et autres. En plus, notre club espère pouvoir organiser de nouveau en automne </w:t>
      </w:r>
      <w:r w:rsidR="00C548E9">
        <w:rPr>
          <w:rFonts w:ascii="Arial" w:hAnsi="Arial" w:cs="Arial"/>
          <w:sz w:val="20"/>
          <w:lang w:val="fr-FR"/>
        </w:rPr>
        <w:t xml:space="preserve">2022 </w:t>
      </w:r>
      <w:r w:rsidRPr="00D64224">
        <w:rPr>
          <w:rFonts w:ascii="Arial" w:hAnsi="Arial" w:cs="Arial"/>
          <w:sz w:val="20"/>
          <w:lang w:val="fr-FR"/>
        </w:rPr>
        <w:t xml:space="preserve">sa traditionnelle « Fête aux Pommes ». </w:t>
      </w:r>
    </w:p>
    <w:p w14:paraId="31FB3B5A" w14:textId="0622A5DC" w:rsidR="002975D9" w:rsidRDefault="00D64224" w:rsidP="002975D9">
      <w:pPr>
        <w:ind w:firstLine="720"/>
        <w:rPr>
          <w:rFonts w:ascii="Arial" w:hAnsi="Arial" w:cs="Arial"/>
          <w:sz w:val="20"/>
          <w:lang w:val="fr-FR"/>
        </w:rPr>
      </w:pPr>
      <w:r w:rsidRPr="00D64224">
        <w:rPr>
          <w:rFonts w:ascii="Arial" w:hAnsi="Arial" w:cs="Arial"/>
          <w:sz w:val="20"/>
          <w:lang w:val="fr-FR"/>
        </w:rPr>
        <w:t>C’est à cet effet de s</w:t>
      </w:r>
      <w:r w:rsidR="00863D6B">
        <w:rPr>
          <w:rFonts w:ascii="Arial" w:hAnsi="Arial" w:cs="Arial"/>
          <w:sz w:val="20"/>
          <w:lang w:val="fr-FR"/>
        </w:rPr>
        <w:t>upport</w:t>
      </w:r>
      <w:r w:rsidRPr="00D64224">
        <w:rPr>
          <w:rFonts w:ascii="Arial" w:hAnsi="Arial" w:cs="Arial"/>
          <w:sz w:val="20"/>
          <w:lang w:val="fr-FR"/>
        </w:rPr>
        <w:t xml:space="preserve"> que nous nous permettons de vous contacter, soit pour renouveler votre carte de membre, soit pour devenir nouveau membre d’honneur du </w:t>
      </w:r>
      <w:proofErr w:type="spellStart"/>
      <w:r w:rsidRPr="00D64224">
        <w:rPr>
          <w:rFonts w:ascii="Arial" w:hAnsi="Arial" w:cs="Arial"/>
          <w:sz w:val="20"/>
          <w:lang w:val="fr-FR"/>
        </w:rPr>
        <w:t>Supporterclub</w:t>
      </w:r>
      <w:proofErr w:type="spellEnd"/>
      <w:r w:rsidRPr="00D64224">
        <w:rPr>
          <w:rFonts w:ascii="Arial" w:hAnsi="Arial" w:cs="Arial"/>
          <w:sz w:val="20"/>
          <w:lang w:val="fr-FR"/>
        </w:rPr>
        <w:t xml:space="preserve">, en effectuant un virement de </w:t>
      </w:r>
      <w:r w:rsidRPr="00D64224">
        <w:rPr>
          <w:rFonts w:ascii="Arial" w:hAnsi="Arial" w:cs="Arial"/>
          <w:bCs/>
          <w:sz w:val="20"/>
          <w:lang w:val="fr-FR"/>
        </w:rPr>
        <w:t>8 €</w:t>
      </w:r>
      <w:r w:rsidRPr="00D64224">
        <w:rPr>
          <w:rFonts w:ascii="Arial" w:hAnsi="Arial" w:cs="Arial"/>
          <w:sz w:val="20"/>
          <w:lang w:val="fr-FR"/>
        </w:rPr>
        <w:t xml:space="preserve"> (minimum) en faveur du </w:t>
      </w:r>
      <w:proofErr w:type="spellStart"/>
      <w:r w:rsidRPr="00D64224">
        <w:rPr>
          <w:rFonts w:ascii="Arial" w:hAnsi="Arial" w:cs="Arial"/>
          <w:sz w:val="20"/>
          <w:lang w:val="fr-FR"/>
        </w:rPr>
        <w:t>Supporterclub</w:t>
      </w:r>
      <w:proofErr w:type="spellEnd"/>
      <w:r w:rsidRPr="00D64224">
        <w:rPr>
          <w:rFonts w:ascii="Arial" w:hAnsi="Arial" w:cs="Arial"/>
          <w:sz w:val="20"/>
          <w:lang w:val="fr-FR"/>
        </w:rPr>
        <w:t xml:space="preserve"> « Les Amis de l’AMICALE STEINSEL », sur </w:t>
      </w:r>
      <w:proofErr w:type="gramStart"/>
      <w:r w:rsidRPr="00D64224">
        <w:rPr>
          <w:rFonts w:ascii="Arial" w:hAnsi="Arial" w:cs="Arial"/>
          <w:sz w:val="20"/>
          <w:lang w:val="fr-FR"/>
        </w:rPr>
        <w:t>le</w:t>
      </w:r>
      <w:proofErr w:type="gramEnd"/>
      <w:r w:rsidRPr="00D64224">
        <w:rPr>
          <w:rFonts w:ascii="Arial" w:hAnsi="Arial" w:cs="Arial"/>
          <w:sz w:val="20"/>
          <w:lang w:val="fr-FR"/>
        </w:rPr>
        <w:t xml:space="preserve"> compte BCEE LU17 0019 1600 0038 6000.</w:t>
      </w:r>
    </w:p>
    <w:p w14:paraId="5623A005" w14:textId="55A83B63" w:rsidR="00D64224" w:rsidRPr="002975D9" w:rsidRDefault="00D64224" w:rsidP="002975D9">
      <w:pPr>
        <w:ind w:firstLine="720"/>
        <w:rPr>
          <w:rFonts w:ascii="Arial" w:hAnsi="Arial" w:cs="Arial"/>
          <w:sz w:val="20"/>
          <w:lang w:val="fr-FR"/>
        </w:rPr>
      </w:pPr>
      <w:r w:rsidRPr="00D64224">
        <w:rPr>
          <w:rFonts w:ascii="Arial" w:hAnsi="Arial" w:cs="Arial"/>
          <w:sz w:val="20"/>
          <w:szCs w:val="20"/>
          <w:lang w:val="fr-FR"/>
        </w:rPr>
        <w:t xml:space="preserve">Tout en vous remerciant à l’avance pour votre soutien, le comité du </w:t>
      </w:r>
      <w:proofErr w:type="spellStart"/>
      <w:r w:rsidRPr="00D64224">
        <w:rPr>
          <w:rFonts w:ascii="Arial" w:hAnsi="Arial" w:cs="Arial"/>
          <w:sz w:val="20"/>
          <w:szCs w:val="20"/>
          <w:lang w:val="fr-FR"/>
        </w:rPr>
        <w:t>Supporterclub</w:t>
      </w:r>
      <w:proofErr w:type="spellEnd"/>
      <w:r w:rsidRPr="00D64224">
        <w:rPr>
          <w:rFonts w:ascii="Arial" w:hAnsi="Arial" w:cs="Arial"/>
          <w:sz w:val="20"/>
          <w:szCs w:val="20"/>
          <w:lang w:val="fr-FR"/>
        </w:rPr>
        <w:t xml:space="preserve"> vous prie </w:t>
      </w:r>
      <w:r>
        <w:rPr>
          <w:rFonts w:ascii="Arial" w:hAnsi="Arial" w:cs="Arial"/>
          <w:sz w:val="20"/>
          <w:szCs w:val="20"/>
          <w:lang w:val="fr-FR"/>
        </w:rPr>
        <w:t>d’</w:t>
      </w:r>
      <w:r w:rsidRPr="00D64224">
        <w:rPr>
          <w:rFonts w:ascii="Arial" w:hAnsi="Arial" w:cs="Arial"/>
          <w:sz w:val="20"/>
          <w:szCs w:val="20"/>
          <w:lang w:val="fr-FR"/>
        </w:rPr>
        <w:t>agréer, Madame, Monsieur, cher Membre, l’expression de ses salutations sportives.</w:t>
      </w:r>
    </w:p>
    <w:p w14:paraId="7F97D2C7" w14:textId="77777777" w:rsidR="00D64224" w:rsidRPr="00D64224" w:rsidRDefault="00D64224" w:rsidP="00D64224">
      <w:pPr>
        <w:rPr>
          <w:rFonts w:ascii="Arial" w:hAnsi="Arial" w:cs="Arial"/>
          <w:sz w:val="20"/>
          <w:lang w:val="fr-FR"/>
        </w:rPr>
      </w:pPr>
    </w:p>
    <w:p w14:paraId="7E7E28DB" w14:textId="77777777" w:rsidR="00D64224" w:rsidRPr="00D64224" w:rsidRDefault="00D64224" w:rsidP="00D64224">
      <w:pPr>
        <w:rPr>
          <w:rFonts w:ascii="Arial" w:hAnsi="Arial" w:cs="Arial"/>
          <w:sz w:val="20"/>
          <w:lang w:val="fr-FR"/>
        </w:rPr>
      </w:pPr>
      <w:r w:rsidRPr="00D64224">
        <w:rPr>
          <w:rFonts w:ascii="Arial" w:hAnsi="Arial" w:cs="Arial"/>
          <w:sz w:val="20"/>
          <w:lang w:val="fr-FR"/>
        </w:rPr>
        <w:t>Pour le comité,</w:t>
      </w:r>
    </w:p>
    <w:p w14:paraId="65C69368" w14:textId="7A359536" w:rsidR="00D64224" w:rsidRPr="00D64224" w:rsidRDefault="00D64224" w:rsidP="00D751DB">
      <w:pPr>
        <w:rPr>
          <w:rFonts w:ascii="Arial" w:hAnsi="Arial" w:cs="Arial"/>
          <w:sz w:val="18"/>
          <w:szCs w:val="24"/>
          <w:lang w:val="fr-FR"/>
        </w:rPr>
      </w:pPr>
      <w:r w:rsidRPr="00D64224">
        <w:rPr>
          <w:rFonts w:ascii="Arial" w:hAnsi="Arial" w:cs="Arial"/>
          <w:sz w:val="20"/>
          <w:lang w:val="fr-FR"/>
        </w:rPr>
        <w:t xml:space="preserve">Claude </w:t>
      </w:r>
      <w:proofErr w:type="spellStart"/>
      <w:r w:rsidRPr="00D64224">
        <w:rPr>
          <w:rFonts w:ascii="Arial" w:hAnsi="Arial" w:cs="Arial"/>
          <w:sz w:val="20"/>
          <w:lang w:val="fr-FR"/>
        </w:rPr>
        <w:t>Schintgen</w:t>
      </w:r>
      <w:proofErr w:type="spellEnd"/>
      <w:r w:rsidRPr="00D64224">
        <w:rPr>
          <w:rFonts w:ascii="Arial" w:hAnsi="Arial" w:cs="Arial"/>
          <w:sz w:val="20"/>
          <w:lang w:val="fr-FR"/>
        </w:rPr>
        <w:tab/>
      </w:r>
      <w:r w:rsidRPr="00D64224">
        <w:rPr>
          <w:rFonts w:ascii="Arial" w:hAnsi="Arial" w:cs="Arial"/>
          <w:sz w:val="20"/>
          <w:lang w:val="fr-FR"/>
        </w:rPr>
        <w:tab/>
        <w:t>Lucien</w:t>
      </w:r>
      <w:r>
        <w:rPr>
          <w:rFonts w:ascii="Arial" w:hAnsi="Arial" w:cs="Arial"/>
          <w:sz w:val="20"/>
          <w:lang w:val="fr-FR"/>
        </w:rPr>
        <w:t xml:space="preserve"> </w:t>
      </w:r>
      <w:r w:rsidRPr="00D64224">
        <w:rPr>
          <w:rFonts w:ascii="Arial" w:hAnsi="Arial" w:cs="Arial"/>
          <w:sz w:val="20"/>
          <w:lang w:val="fr-FR"/>
        </w:rPr>
        <w:t xml:space="preserve">Schmitgen   </w:t>
      </w:r>
      <w:r>
        <w:rPr>
          <w:rFonts w:ascii="Arial" w:hAnsi="Arial" w:cs="Arial"/>
          <w:sz w:val="20"/>
          <w:lang w:val="fr-FR"/>
        </w:rPr>
        <w:br/>
      </w:r>
      <w:r w:rsidRPr="00D64224">
        <w:rPr>
          <w:rFonts w:ascii="Arial" w:hAnsi="Arial" w:cs="Arial"/>
          <w:sz w:val="18"/>
          <w:szCs w:val="24"/>
          <w:lang w:val="fr-FR"/>
        </w:rPr>
        <w:t>Président</w:t>
      </w:r>
      <w:r w:rsidRPr="00D64224">
        <w:rPr>
          <w:rFonts w:ascii="Arial" w:hAnsi="Arial" w:cs="Arial"/>
          <w:sz w:val="18"/>
          <w:szCs w:val="24"/>
          <w:lang w:val="fr-FR"/>
        </w:rPr>
        <w:tab/>
      </w:r>
      <w:r w:rsidRPr="00D64224">
        <w:rPr>
          <w:rFonts w:ascii="Arial" w:hAnsi="Arial" w:cs="Arial"/>
          <w:sz w:val="18"/>
          <w:szCs w:val="24"/>
          <w:lang w:val="fr-FR"/>
        </w:rPr>
        <w:tab/>
      </w:r>
      <w:r w:rsidRPr="00D64224">
        <w:rPr>
          <w:rFonts w:ascii="Arial" w:hAnsi="Arial" w:cs="Arial"/>
          <w:sz w:val="18"/>
          <w:szCs w:val="24"/>
          <w:lang w:val="fr-FR"/>
        </w:rPr>
        <w:tab/>
        <w:t>Secrétaire</w:t>
      </w:r>
    </w:p>
    <w:sectPr w:rsidR="00D64224" w:rsidRPr="00D64224" w:rsidSect="00874A21"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FFFB" w14:textId="77777777" w:rsidR="009F426D" w:rsidRDefault="009F426D" w:rsidP="002B323D">
      <w:pPr>
        <w:spacing w:after="0" w:line="240" w:lineRule="auto"/>
      </w:pPr>
      <w:r>
        <w:separator/>
      </w:r>
    </w:p>
  </w:endnote>
  <w:endnote w:type="continuationSeparator" w:id="0">
    <w:p w14:paraId="3CC81143" w14:textId="77777777" w:rsidR="009F426D" w:rsidRDefault="009F426D" w:rsidP="002B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F7A8" w14:textId="684AD19D" w:rsidR="00325ED0" w:rsidRPr="00632016" w:rsidRDefault="00325ED0" w:rsidP="000A2090">
    <w:pPr>
      <w:pStyle w:val="Fuzeile"/>
      <w:pBdr>
        <w:top w:val="single" w:sz="4" w:space="1" w:color="auto"/>
      </w:pBdr>
      <w:ind w:left="-709" w:right="-284"/>
      <w:jc w:val="center"/>
      <w:rPr>
        <w:rFonts w:ascii="Book Antiqua" w:hAnsi="Book Antiqua" w:cs="Arial"/>
        <w:bCs/>
        <w:snapToGrid w:val="0"/>
        <w:color w:val="000000" w:themeColor="text1"/>
        <w:sz w:val="20"/>
        <w:lang w:val="fr-FR" w:eastAsia="en-US"/>
      </w:rPr>
    </w:pPr>
    <w:r w:rsidRPr="00632016">
      <w:rPr>
        <w:rFonts w:ascii="Book Antiqua" w:hAnsi="Book Antiqua" w:cs="Arial"/>
        <w:bCs/>
        <w:snapToGrid w:val="0"/>
        <w:color w:val="000000" w:themeColor="text1"/>
        <w:sz w:val="20"/>
        <w:lang w:val="fr-FR" w:eastAsia="en-US"/>
      </w:rPr>
      <w:t xml:space="preserve">BCEE LU17 0019 1600 0038 6000 • </w:t>
    </w:r>
    <w:r w:rsidRPr="00632016">
      <w:rPr>
        <w:rFonts w:ascii="Book Antiqua" w:hAnsi="Book Antiqua" w:cs="Arial"/>
        <w:bCs/>
        <w:color w:val="000000" w:themeColor="text1"/>
        <w:sz w:val="20"/>
        <w:lang w:val="fr-FR"/>
      </w:rPr>
      <w:t xml:space="preserve">CCRA LU97 0090 0000 3026 3032 </w:t>
    </w:r>
    <w:r w:rsidRPr="00632016">
      <w:rPr>
        <w:rFonts w:ascii="Book Antiqua" w:hAnsi="Book Antiqua" w:cs="Arial"/>
        <w:bCs/>
        <w:snapToGrid w:val="0"/>
        <w:color w:val="000000" w:themeColor="text1"/>
        <w:sz w:val="20"/>
        <w:lang w:val="fr-FR" w:eastAsia="en-US"/>
      </w:rPr>
      <w:t>• CCPL LU76 1111 0420 0096 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3E84" w14:textId="77777777" w:rsidR="009F426D" w:rsidRDefault="009F426D" w:rsidP="002B323D">
      <w:pPr>
        <w:spacing w:after="0" w:line="240" w:lineRule="auto"/>
      </w:pPr>
      <w:r>
        <w:separator/>
      </w:r>
    </w:p>
  </w:footnote>
  <w:footnote w:type="continuationSeparator" w:id="0">
    <w:p w14:paraId="336D4C51" w14:textId="77777777" w:rsidR="009F426D" w:rsidRDefault="009F426D" w:rsidP="002B3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FD5"/>
    <w:multiLevelType w:val="hybridMultilevel"/>
    <w:tmpl w:val="22661CA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C7F97"/>
    <w:multiLevelType w:val="hybridMultilevel"/>
    <w:tmpl w:val="D06C5E72"/>
    <w:lvl w:ilvl="0" w:tplc="0407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3D"/>
    <w:rsid w:val="000126E6"/>
    <w:rsid w:val="0001325A"/>
    <w:rsid w:val="00035865"/>
    <w:rsid w:val="00045601"/>
    <w:rsid w:val="00046669"/>
    <w:rsid w:val="00051A28"/>
    <w:rsid w:val="0005254C"/>
    <w:rsid w:val="00054B46"/>
    <w:rsid w:val="00067E8D"/>
    <w:rsid w:val="00071F80"/>
    <w:rsid w:val="00082236"/>
    <w:rsid w:val="00082A86"/>
    <w:rsid w:val="000954BB"/>
    <w:rsid w:val="000958A7"/>
    <w:rsid w:val="000A2090"/>
    <w:rsid w:val="000A504F"/>
    <w:rsid w:val="000A6843"/>
    <w:rsid w:val="000D1591"/>
    <w:rsid w:val="000E644D"/>
    <w:rsid w:val="00107FB1"/>
    <w:rsid w:val="001125CB"/>
    <w:rsid w:val="00114DD3"/>
    <w:rsid w:val="00157054"/>
    <w:rsid w:val="00157184"/>
    <w:rsid w:val="00160B02"/>
    <w:rsid w:val="00176033"/>
    <w:rsid w:val="001763AB"/>
    <w:rsid w:val="001841D9"/>
    <w:rsid w:val="001C01DE"/>
    <w:rsid w:val="001C6903"/>
    <w:rsid w:val="001E3BD4"/>
    <w:rsid w:val="001E6406"/>
    <w:rsid w:val="001F0E78"/>
    <w:rsid w:val="002004A0"/>
    <w:rsid w:val="002109BB"/>
    <w:rsid w:val="002166D1"/>
    <w:rsid w:val="00217C4C"/>
    <w:rsid w:val="00231BD0"/>
    <w:rsid w:val="00257FF8"/>
    <w:rsid w:val="00267136"/>
    <w:rsid w:val="00267BD7"/>
    <w:rsid w:val="00277F18"/>
    <w:rsid w:val="0029069D"/>
    <w:rsid w:val="0029487F"/>
    <w:rsid w:val="002975D9"/>
    <w:rsid w:val="002A6860"/>
    <w:rsid w:val="002A7F0D"/>
    <w:rsid w:val="002B298B"/>
    <w:rsid w:val="002B323D"/>
    <w:rsid w:val="002B32C4"/>
    <w:rsid w:val="002B67EF"/>
    <w:rsid w:val="002E0B3A"/>
    <w:rsid w:val="002F7773"/>
    <w:rsid w:val="003231FD"/>
    <w:rsid w:val="003248F4"/>
    <w:rsid w:val="0032576F"/>
    <w:rsid w:val="00325ED0"/>
    <w:rsid w:val="0034789A"/>
    <w:rsid w:val="00384375"/>
    <w:rsid w:val="003900E5"/>
    <w:rsid w:val="0039157C"/>
    <w:rsid w:val="003A3FA1"/>
    <w:rsid w:val="003C083A"/>
    <w:rsid w:val="003D4B8A"/>
    <w:rsid w:val="003F47FC"/>
    <w:rsid w:val="00401136"/>
    <w:rsid w:val="00410710"/>
    <w:rsid w:val="004237BB"/>
    <w:rsid w:val="004270FE"/>
    <w:rsid w:val="004402B0"/>
    <w:rsid w:val="004505D5"/>
    <w:rsid w:val="00455868"/>
    <w:rsid w:val="0049141A"/>
    <w:rsid w:val="004A27F3"/>
    <w:rsid w:val="004C4EE4"/>
    <w:rsid w:val="004E5A3A"/>
    <w:rsid w:val="004F0E56"/>
    <w:rsid w:val="00506033"/>
    <w:rsid w:val="00516A1C"/>
    <w:rsid w:val="00552C26"/>
    <w:rsid w:val="00592EB3"/>
    <w:rsid w:val="00596AE8"/>
    <w:rsid w:val="005A448D"/>
    <w:rsid w:val="005A4698"/>
    <w:rsid w:val="005B2D10"/>
    <w:rsid w:val="005B3A4C"/>
    <w:rsid w:val="005B5838"/>
    <w:rsid w:val="005C3082"/>
    <w:rsid w:val="005C6DE5"/>
    <w:rsid w:val="005D07B1"/>
    <w:rsid w:val="005E302E"/>
    <w:rsid w:val="005E64DF"/>
    <w:rsid w:val="005E6D8D"/>
    <w:rsid w:val="00631DC1"/>
    <w:rsid w:val="00632016"/>
    <w:rsid w:val="006423F9"/>
    <w:rsid w:val="00652217"/>
    <w:rsid w:val="00655941"/>
    <w:rsid w:val="00663300"/>
    <w:rsid w:val="006660B5"/>
    <w:rsid w:val="00667102"/>
    <w:rsid w:val="0067077A"/>
    <w:rsid w:val="0068124C"/>
    <w:rsid w:val="0068602A"/>
    <w:rsid w:val="00694987"/>
    <w:rsid w:val="006A5597"/>
    <w:rsid w:val="006A7E5F"/>
    <w:rsid w:val="006C2F5A"/>
    <w:rsid w:val="006D4DBB"/>
    <w:rsid w:val="006E6B64"/>
    <w:rsid w:val="00700B91"/>
    <w:rsid w:val="00705FCC"/>
    <w:rsid w:val="007113DA"/>
    <w:rsid w:val="00715A66"/>
    <w:rsid w:val="00715C4A"/>
    <w:rsid w:val="0071647E"/>
    <w:rsid w:val="00723CE8"/>
    <w:rsid w:val="00724380"/>
    <w:rsid w:val="00727B4C"/>
    <w:rsid w:val="00746EE1"/>
    <w:rsid w:val="007508A4"/>
    <w:rsid w:val="00750CCB"/>
    <w:rsid w:val="007520D0"/>
    <w:rsid w:val="00753AEC"/>
    <w:rsid w:val="00762F62"/>
    <w:rsid w:val="007641E8"/>
    <w:rsid w:val="00765F66"/>
    <w:rsid w:val="0077731F"/>
    <w:rsid w:val="00782E31"/>
    <w:rsid w:val="0079388A"/>
    <w:rsid w:val="007A4BB5"/>
    <w:rsid w:val="007D3B07"/>
    <w:rsid w:val="007D5E98"/>
    <w:rsid w:val="007D6F09"/>
    <w:rsid w:val="007F31EB"/>
    <w:rsid w:val="008038C5"/>
    <w:rsid w:val="008047BF"/>
    <w:rsid w:val="00812988"/>
    <w:rsid w:val="008226F2"/>
    <w:rsid w:val="00824CE2"/>
    <w:rsid w:val="008337E1"/>
    <w:rsid w:val="00834BBC"/>
    <w:rsid w:val="0083508E"/>
    <w:rsid w:val="0083545C"/>
    <w:rsid w:val="00850979"/>
    <w:rsid w:val="00863D6B"/>
    <w:rsid w:val="008717A2"/>
    <w:rsid w:val="00874A21"/>
    <w:rsid w:val="008A779B"/>
    <w:rsid w:val="008A7AA4"/>
    <w:rsid w:val="008A7C2C"/>
    <w:rsid w:val="008B0F3C"/>
    <w:rsid w:val="008B46F5"/>
    <w:rsid w:val="008B7309"/>
    <w:rsid w:val="008D4211"/>
    <w:rsid w:val="00902C5B"/>
    <w:rsid w:val="00904F4F"/>
    <w:rsid w:val="00921158"/>
    <w:rsid w:val="0093300D"/>
    <w:rsid w:val="00934AFA"/>
    <w:rsid w:val="00935703"/>
    <w:rsid w:val="009473F9"/>
    <w:rsid w:val="00963A66"/>
    <w:rsid w:val="00972AEB"/>
    <w:rsid w:val="00975FCB"/>
    <w:rsid w:val="00980B42"/>
    <w:rsid w:val="00986530"/>
    <w:rsid w:val="00994921"/>
    <w:rsid w:val="009A20AA"/>
    <w:rsid w:val="009E58AE"/>
    <w:rsid w:val="009E7B6E"/>
    <w:rsid w:val="009F426D"/>
    <w:rsid w:val="00A042A2"/>
    <w:rsid w:val="00A27FF2"/>
    <w:rsid w:val="00A41816"/>
    <w:rsid w:val="00A51EFA"/>
    <w:rsid w:val="00A54EE1"/>
    <w:rsid w:val="00A568CF"/>
    <w:rsid w:val="00A715A8"/>
    <w:rsid w:val="00A92A4D"/>
    <w:rsid w:val="00AC0D88"/>
    <w:rsid w:val="00AC4E31"/>
    <w:rsid w:val="00AD1E8B"/>
    <w:rsid w:val="00AD492C"/>
    <w:rsid w:val="00AE1988"/>
    <w:rsid w:val="00AE2521"/>
    <w:rsid w:val="00AE662D"/>
    <w:rsid w:val="00AF132B"/>
    <w:rsid w:val="00AF7CEA"/>
    <w:rsid w:val="00B022D0"/>
    <w:rsid w:val="00B146C1"/>
    <w:rsid w:val="00B33EEA"/>
    <w:rsid w:val="00B51B76"/>
    <w:rsid w:val="00B554C5"/>
    <w:rsid w:val="00B6402D"/>
    <w:rsid w:val="00B649AB"/>
    <w:rsid w:val="00B7731E"/>
    <w:rsid w:val="00B80C80"/>
    <w:rsid w:val="00B81353"/>
    <w:rsid w:val="00B86C39"/>
    <w:rsid w:val="00BA719B"/>
    <w:rsid w:val="00BB05A8"/>
    <w:rsid w:val="00BB1A94"/>
    <w:rsid w:val="00BB5BE0"/>
    <w:rsid w:val="00BD3278"/>
    <w:rsid w:val="00BD37F4"/>
    <w:rsid w:val="00BD79E7"/>
    <w:rsid w:val="00BE258F"/>
    <w:rsid w:val="00BF3320"/>
    <w:rsid w:val="00BF4F0E"/>
    <w:rsid w:val="00C24B74"/>
    <w:rsid w:val="00C36A7D"/>
    <w:rsid w:val="00C54122"/>
    <w:rsid w:val="00C548E9"/>
    <w:rsid w:val="00C63461"/>
    <w:rsid w:val="00C72FF2"/>
    <w:rsid w:val="00C9067F"/>
    <w:rsid w:val="00C9787A"/>
    <w:rsid w:val="00CA27A6"/>
    <w:rsid w:val="00CB1B18"/>
    <w:rsid w:val="00CC024A"/>
    <w:rsid w:val="00CC0611"/>
    <w:rsid w:val="00CD1988"/>
    <w:rsid w:val="00CD1D93"/>
    <w:rsid w:val="00CD325B"/>
    <w:rsid w:val="00CD6ADB"/>
    <w:rsid w:val="00CE44AD"/>
    <w:rsid w:val="00CF2E31"/>
    <w:rsid w:val="00CF4DCE"/>
    <w:rsid w:val="00CF6CF1"/>
    <w:rsid w:val="00D04A58"/>
    <w:rsid w:val="00D17286"/>
    <w:rsid w:val="00D314BB"/>
    <w:rsid w:val="00D51986"/>
    <w:rsid w:val="00D64224"/>
    <w:rsid w:val="00D751DB"/>
    <w:rsid w:val="00D77DC5"/>
    <w:rsid w:val="00D83131"/>
    <w:rsid w:val="00DA691B"/>
    <w:rsid w:val="00DA7167"/>
    <w:rsid w:val="00DC424C"/>
    <w:rsid w:val="00DD275A"/>
    <w:rsid w:val="00DD678F"/>
    <w:rsid w:val="00DD7C8D"/>
    <w:rsid w:val="00DE0A93"/>
    <w:rsid w:val="00E01F5D"/>
    <w:rsid w:val="00E11152"/>
    <w:rsid w:val="00E11EFD"/>
    <w:rsid w:val="00E140AE"/>
    <w:rsid w:val="00E34A35"/>
    <w:rsid w:val="00E5019E"/>
    <w:rsid w:val="00E51342"/>
    <w:rsid w:val="00E6021C"/>
    <w:rsid w:val="00E6245E"/>
    <w:rsid w:val="00E73A9E"/>
    <w:rsid w:val="00E74FCF"/>
    <w:rsid w:val="00E86FFC"/>
    <w:rsid w:val="00E921E6"/>
    <w:rsid w:val="00EA01C6"/>
    <w:rsid w:val="00EA3380"/>
    <w:rsid w:val="00EA7AFC"/>
    <w:rsid w:val="00EC16DB"/>
    <w:rsid w:val="00EC33B6"/>
    <w:rsid w:val="00EE2FF6"/>
    <w:rsid w:val="00EF19C4"/>
    <w:rsid w:val="00EF2FD8"/>
    <w:rsid w:val="00EF7135"/>
    <w:rsid w:val="00F15767"/>
    <w:rsid w:val="00F24E74"/>
    <w:rsid w:val="00F50F5C"/>
    <w:rsid w:val="00F54B4A"/>
    <w:rsid w:val="00F8786C"/>
    <w:rsid w:val="00F922F5"/>
    <w:rsid w:val="00F92895"/>
    <w:rsid w:val="00F93624"/>
    <w:rsid w:val="00FA30AF"/>
    <w:rsid w:val="00FA3B00"/>
    <w:rsid w:val="00FA4620"/>
    <w:rsid w:val="00FB0EB0"/>
    <w:rsid w:val="00FB6EBF"/>
    <w:rsid w:val="00FB7601"/>
    <w:rsid w:val="00FC0E4B"/>
    <w:rsid w:val="00FC4312"/>
    <w:rsid w:val="00FC4E25"/>
    <w:rsid w:val="00FE0084"/>
    <w:rsid w:val="00FE1130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9A5B"/>
  <w15:chartTrackingRefBased/>
  <w15:docId w15:val="{8BFB255D-DED8-4BDF-B171-065B8407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323D"/>
  </w:style>
  <w:style w:type="paragraph" w:styleId="berschrift4">
    <w:name w:val="heading 4"/>
    <w:basedOn w:val="Standard"/>
    <w:next w:val="Standard"/>
    <w:link w:val="berschrift4Zchn"/>
    <w:qFormat/>
    <w:rsid w:val="002B298B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Cs w:val="24"/>
      <w:lang w:val="fr-LU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B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323D"/>
  </w:style>
  <w:style w:type="paragraph" w:styleId="Fuzeile">
    <w:name w:val="footer"/>
    <w:basedOn w:val="Standard"/>
    <w:link w:val="FuzeileZchn"/>
    <w:unhideWhenUsed/>
    <w:rsid w:val="002B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323D"/>
  </w:style>
  <w:style w:type="paragraph" w:styleId="Listenabsatz">
    <w:name w:val="List Paragraph"/>
    <w:basedOn w:val="Standard"/>
    <w:uiPriority w:val="34"/>
    <w:qFormat/>
    <w:rsid w:val="00FC4312"/>
    <w:pPr>
      <w:ind w:left="720"/>
      <w:contextualSpacing/>
    </w:pPr>
  </w:style>
  <w:style w:type="table" w:styleId="Tabellenraster">
    <w:name w:val="Table Grid"/>
    <w:basedOn w:val="NormaleTabelle"/>
    <w:uiPriority w:val="39"/>
    <w:rsid w:val="00E6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rsid w:val="00B146C1"/>
    <w:pPr>
      <w:spacing w:after="0" w:line="240" w:lineRule="auto"/>
    </w:pPr>
    <w:rPr>
      <w:rFonts w:ascii="Arial" w:hAnsi="Arial" w:cs="Arial"/>
      <w:szCs w:val="24"/>
      <w:lang w:val="fr-LU" w:eastAsia="en-GB"/>
    </w:rPr>
  </w:style>
  <w:style w:type="character" w:customStyle="1" w:styleId="Textkrper2Zchn">
    <w:name w:val="Textkörper 2 Zchn"/>
    <w:basedOn w:val="Absatz-Standardschriftart"/>
    <w:link w:val="Textkrper2"/>
    <w:semiHidden/>
    <w:rsid w:val="00B146C1"/>
    <w:rPr>
      <w:rFonts w:ascii="Arial" w:hAnsi="Arial" w:cs="Arial"/>
      <w:szCs w:val="24"/>
      <w:lang w:val="fr-LU" w:eastAsia="en-GB"/>
    </w:rPr>
  </w:style>
  <w:style w:type="character" w:customStyle="1" w:styleId="berschrift4Zchn">
    <w:name w:val="Überschrift 4 Zchn"/>
    <w:basedOn w:val="Absatz-Standardschriftart"/>
    <w:link w:val="berschrift4"/>
    <w:rsid w:val="002B298B"/>
    <w:rPr>
      <w:rFonts w:ascii="Arial" w:hAnsi="Arial" w:cs="Arial"/>
      <w:b/>
      <w:bCs/>
      <w:szCs w:val="24"/>
      <w:lang w:val="fr-LU" w:eastAsia="en-GB"/>
    </w:rPr>
  </w:style>
  <w:style w:type="paragraph" w:styleId="Funotentext">
    <w:name w:val="footnote text"/>
    <w:basedOn w:val="Standard"/>
    <w:link w:val="FunotentextZchn"/>
    <w:semiHidden/>
    <w:rsid w:val="002B298B"/>
    <w:pPr>
      <w:spacing w:after="0" w:line="240" w:lineRule="auto"/>
    </w:pPr>
    <w:rPr>
      <w:rFonts w:ascii="Times New Roman"/>
      <w:sz w:val="20"/>
      <w:szCs w:val="20"/>
      <w:lang w:val="fr-LU" w:eastAsia="en-GB"/>
    </w:rPr>
  </w:style>
  <w:style w:type="character" w:customStyle="1" w:styleId="FunotentextZchn">
    <w:name w:val="Fußnotentext Zchn"/>
    <w:basedOn w:val="Absatz-Standardschriftart"/>
    <w:link w:val="Funotentext"/>
    <w:semiHidden/>
    <w:rsid w:val="002B298B"/>
    <w:rPr>
      <w:rFonts w:ascii="Times New Roman"/>
      <w:sz w:val="20"/>
      <w:szCs w:val="20"/>
      <w:lang w:val="fr-LU" w:eastAsia="en-GB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6422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6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B365F-3EAC-4C7D-A41B-A796ECBD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 Schmitgen</dc:creator>
  <cp:keywords/>
  <dc:description/>
  <cp:lastModifiedBy>Claude SCHINTGEN</cp:lastModifiedBy>
  <cp:revision>2</cp:revision>
  <cp:lastPrinted>2022-02-27T18:14:00Z</cp:lastPrinted>
  <dcterms:created xsi:type="dcterms:W3CDTF">2022-03-01T09:33:00Z</dcterms:created>
  <dcterms:modified xsi:type="dcterms:W3CDTF">2022-03-01T09:33:00Z</dcterms:modified>
</cp:coreProperties>
</file>